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91459" w14:textId="77777777" w:rsidR="00E8495E" w:rsidRDefault="00E8495E" w:rsidP="00E8495E">
      <w:pPr>
        <w:jc w:val="right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3DEE87A7" w14:textId="77777777" w:rsidR="00F5774C" w:rsidRPr="006F60CD" w:rsidRDefault="006F60CD" w:rsidP="006F60CD">
      <w:pPr>
        <w:jc w:val="center"/>
        <w:rPr>
          <w:rFonts w:asciiTheme="minorHAnsi" w:hAnsiTheme="minorHAnsi"/>
          <w:b/>
          <w:sz w:val="28"/>
          <w:szCs w:val="28"/>
        </w:rPr>
      </w:pPr>
      <w:r w:rsidRPr="006F60CD">
        <w:rPr>
          <w:rFonts w:asciiTheme="minorHAnsi" w:hAnsiTheme="minorHAnsi"/>
          <w:b/>
          <w:sz w:val="28"/>
          <w:szCs w:val="28"/>
          <w:shd w:val="clear" w:color="auto" w:fill="FFFF00"/>
        </w:rPr>
        <w:t>[</w:t>
      </w:r>
      <w:r w:rsidR="001A4A6F" w:rsidRPr="006F60CD">
        <w:rPr>
          <w:rFonts w:asciiTheme="minorHAnsi" w:hAnsiTheme="minorHAnsi"/>
          <w:b/>
          <w:sz w:val="28"/>
          <w:szCs w:val="28"/>
          <w:shd w:val="clear" w:color="auto" w:fill="FFFF00"/>
        </w:rPr>
        <w:t>name of region</w:t>
      </w:r>
      <w:r w:rsidRPr="006F60CD">
        <w:rPr>
          <w:rFonts w:asciiTheme="minorHAnsi" w:hAnsiTheme="minorHAnsi"/>
          <w:b/>
          <w:sz w:val="28"/>
          <w:szCs w:val="28"/>
          <w:shd w:val="clear" w:color="auto" w:fill="FFFF00"/>
        </w:rPr>
        <w:t xml:space="preserve">] </w:t>
      </w:r>
      <w:r w:rsidRPr="006F60CD">
        <w:rPr>
          <w:rFonts w:asciiTheme="minorHAnsi" w:hAnsiTheme="minorHAnsi"/>
          <w:b/>
          <w:sz w:val="28"/>
          <w:szCs w:val="28"/>
        </w:rPr>
        <w:t xml:space="preserve">region Annual General Meeting </w:t>
      </w:r>
    </w:p>
    <w:p w14:paraId="02D6EC09" w14:textId="77777777" w:rsidR="00F5774C" w:rsidRPr="008960C3" w:rsidRDefault="00F5774C" w:rsidP="00F5774C">
      <w:pPr>
        <w:jc w:val="center"/>
        <w:rPr>
          <w:rFonts w:asciiTheme="minorHAnsi" w:hAnsiTheme="minorHAnsi"/>
          <w:b/>
          <w:sz w:val="28"/>
          <w:szCs w:val="28"/>
        </w:rPr>
      </w:pPr>
      <w:r w:rsidRPr="008960C3">
        <w:rPr>
          <w:rFonts w:asciiTheme="minorHAnsi" w:hAnsiTheme="minorHAnsi"/>
          <w:b/>
          <w:sz w:val="28"/>
          <w:szCs w:val="28"/>
        </w:rPr>
        <w:t>Proxy Form</w:t>
      </w:r>
      <w:r w:rsidR="009676A6">
        <w:rPr>
          <w:rFonts w:asciiTheme="minorHAnsi" w:hAnsiTheme="minorHAnsi"/>
          <w:b/>
          <w:sz w:val="28"/>
          <w:szCs w:val="28"/>
        </w:rPr>
        <w:t xml:space="preserve"> </w:t>
      </w:r>
      <w:r w:rsidR="009676A6" w:rsidRPr="009676A6">
        <w:rPr>
          <w:rFonts w:asciiTheme="minorHAnsi" w:hAnsiTheme="minorHAnsi"/>
          <w:b/>
          <w:sz w:val="28"/>
          <w:szCs w:val="28"/>
          <w:highlight w:val="yellow"/>
        </w:rPr>
        <w:t>[year</w:t>
      </w:r>
      <w:r w:rsidR="009676A6">
        <w:rPr>
          <w:rFonts w:asciiTheme="minorHAnsi" w:hAnsiTheme="minorHAnsi"/>
          <w:b/>
          <w:sz w:val="28"/>
          <w:szCs w:val="28"/>
        </w:rPr>
        <w:t>]</w:t>
      </w:r>
    </w:p>
    <w:p w14:paraId="0A29CAFF" w14:textId="77777777" w:rsidR="00F5774C" w:rsidRPr="008960C3" w:rsidRDefault="00F5774C" w:rsidP="00F5774C">
      <w:pPr>
        <w:jc w:val="both"/>
        <w:rPr>
          <w:rFonts w:asciiTheme="minorHAnsi" w:hAnsiTheme="minorHAnsi"/>
          <w:sz w:val="22"/>
          <w:szCs w:val="22"/>
        </w:rPr>
      </w:pPr>
    </w:p>
    <w:p w14:paraId="005D552F" w14:textId="77777777" w:rsidR="00F5774C" w:rsidRPr="00F60808" w:rsidRDefault="002B0479" w:rsidP="00F5774C">
      <w:pPr>
        <w:jc w:val="both"/>
        <w:rPr>
          <w:rFonts w:asciiTheme="minorHAnsi" w:hAnsiTheme="minorHAnsi"/>
        </w:rPr>
      </w:pPr>
      <w:r w:rsidRPr="00F60808">
        <w:rPr>
          <w:rFonts w:asciiTheme="minorHAnsi" w:hAnsiTheme="minorHAnsi"/>
        </w:rPr>
        <w:t>Proxy for use at the Annual General M</w:t>
      </w:r>
      <w:r w:rsidR="00F5774C" w:rsidRPr="00F60808">
        <w:rPr>
          <w:rFonts w:asciiTheme="minorHAnsi" w:hAnsiTheme="minorHAnsi"/>
        </w:rPr>
        <w:t xml:space="preserve">eeting of </w:t>
      </w:r>
      <w:r w:rsidR="009676A6">
        <w:rPr>
          <w:rFonts w:asciiTheme="minorHAnsi" w:hAnsiTheme="minorHAnsi"/>
        </w:rPr>
        <w:t>Resolution</w:t>
      </w:r>
      <w:r w:rsidR="00F5774C" w:rsidRPr="00F60808">
        <w:rPr>
          <w:rFonts w:asciiTheme="minorHAnsi" w:hAnsiTheme="minorHAnsi"/>
        </w:rPr>
        <w:t xml:space="preserve"> </w:t>
      </w:r>
      <w:r w:rsidR="006F60CD" w:rsidRPr="00F60808">
        <w:rPr>
          <w:rFonts w:asciiTheme="minorHAnsi" w:hAnsiTheme="minorHAnsi"/>
          <w:shd w:val="clear" w:color="auto" w:fill="FFFF00"/>
        </w:rPr>
        <w:t>[</w:t>
      </w:r>
      <w:r w:rsidR="001A4A6F" w:rsidRPr="00F60808">
        <w:rPr>
          <w:rFonts w:asciiTheme="minorHAnsi" w:hAnsiTheme="minorHAnsi"/>
          <w:shd w:val="clear" w:color="auto" w:fill="FFFF00"/>
        </w:rPr>
        <w:t>name of region</w:t>
      </w:r>
      <w:r w:rsidR="006F60CD" w:rsidRPr="00F60808">
        <w:rPr>
          <w:rFonts w:asciiTheme="minorHAnsi" w:hAnsiTheme="minorHAnsi"/>
          <w:shd w:val="clear" w:color="auto" w:fill="FFFF00"/>
        </w:rPr>
        <w:t>]</w:t>
      </w:r>
      <w:r w:rsidR="00E8495E" w:rsidRPr="00F60808">
        <w:rPr>
          <w:rFonts w:asciiTheme="minorHAnsi" w:hAnsiTheme="minorHAnsi"/>
          <w:shd w:val="clear" w:color="auto" w:fill="FFFF00"/>
        </w:rPr>
        <w:t xml:space="preserve"> </w:t>
      </w:r>
      <w:r w:rsidR="00F5774C" w:rsidRPr="00F60808">
        <w:rPr>
          <w:rFonts w:asciiTheme="minorHAnsi" w:hAnsiTheme="minorHAnsi"/>
        </w:rPr>
        <w:t xml:space="preserve">to be held on </w:t>
      </w:r>
      <w:r w:rsidR="006F60CD" w:rsidRPr="00F60808">
        <w:rPr>
          <w:rFonts w:asciiTheme="minorHAnsi" w:hAnsiTheme="minorHAnsi"/>
          <w:shd w:val="clear" w:color="auto" w:fill="FFFF00"/>
        </w:rPr>
        <w:t>[</w:t>
      </w:r>
      <w:r w:rsidR="001A4A6F" w:rsidRPr="00F60808">
        <w:rPr>
          <w:rFonts w:asciiTheme="minorHAnsi" w:hAnsiTheme="minorHAnsi"/>
          <w:shd w:val="clear" w:color="auto" w:fill="FFFF00"/>
        </w:rPr>
        <w:t>date and time</w:t>
      </w:r>
      <w:r w:rsidR="006F60CD" w:rsidRPr="00F60808">
        <w:rPr>
          <w:rFonts w:asciiTheme="minorHAnsi" w:hAnsiTheme="minorHAnsi"/>
          <w:shd w:val="clear" w:color="auto" w:fill="FFFF00"/>
        </w:rPr>
        <w:t>]</w:t>
      </w:r>
      <w:r w:rsidR="00E8495E" w:rsidRPr="00F60808">
        <w:rPr>
          <w:rFonts w:asciiTheme="minorHAnsi" w:hAnsiTheme="minorHAnsi"/>
          <w:shd w:val="clear" w:color="auto" w:fill="FFFF00"/>
        </w:rPr>
        <w:t xml:space="preserve"> </w:t>
      </w:r>
      <w:r w:rsidR="00E8495E" w:rsidRPr="00F60808">
        <w:rPr>
          <w:rFonts w:asciiTheme="minorHAnsi" w:hAnsiTheme="minorHAnsi"/>
        </w:rPr>
        <w:t xml:space="preserve">at </w:t>
      </w:r>
      <w:r w:rsidR="006F60CD" w:rsidRPr="00F60808">
        <w:rPr>
          <w:rFonts w:asciiTheme="minorHAnsi" w:hAnsiTheme="minorHAnsi"/>
          <w:shd w:val="clear" w:color="auto" w:fill="FFFF00"/>
        </w:rPr>
        <w:t>[</w:t>
      </w:r>
      <w:r w:rsidR="001A4A6F" w:rsidRPr="00F60808">
        <w:rPr>
          <w:rFonts w:asciiTheme="minorHAnsi" w:hAnsiTheme="minorHAnsi"/>
          <w:shd w:val="clear" w:color="auto" w:fill="FFFF00"/>
        </w:rPr>
        <w:t>venue</w:t>
      </w:r>
      <w:r w:rsidR="006F60CD" w:rsidRPr="00F60808">
        <w:rPr>
          <w:rFonts w:asciiTheme="minorHAnsi" w:hAnsiTheme="minorHAnsi"/>
          <w:shd w:val="clear" w:color="auto" w:fill="FFFF00"/>
        </w:rPr>
        <w:t>]</w:t>
      </w:r>
      <w:r w:rsidR="007E413C" w:rsidRPr="007E413C">
        <w:rPr>
          <w:rFonts w:asciiTheme="minorHAnsi" w:hAnsiTheme="minorHAnsi"/>
          <w:shd w:val="clear" w:color="auto" w:fill="FFFF00"/>
        </w:rPr>
        <w:t>.</w:t>
      </w:r>
      <w:r w:rsidR="00E8495E" w:rsidRPr="00F60808">
        <w:rPr>
          <w:rFonts w:asciiTheme="minorHAnsi" w:hAnsiTheme="minorHAnsi"/>
          <w:shd w:val="clear" w:color="auto" w:fill="FFFF00"/>
        </w:rPr>
        <w:t xml:space="preserve"> </w:t>
      </w:r>
    </w:p>
    <w:p w14:paraId="1799AD8E" w14:textId="77777777" w:rsidR="00F60808" w:rsidRPr="00F60808" w:rsidRDefault="00F60808" w:rsidP="00F5774C">
      <w:pPr>
        <w:jc w:val="both"/>
        <w:rPr>
          <w:rFonts w:asciiTheme="minorHAnsi" w:hAnsiTheme="minorHAnsi"/>
        </w:rPr>
      </w:pPr>
    </w:p>
    <w:p w14:paraId="7DA3E1BA" w14:textId="77777777" w:rsidR="00F60808" w:rsidRPr="00F60808" w:rsidRDefault="00F60808" w:rsidP="00F5774C">
      <w:pPr>
        <w:jc w:val="both"/>
        <w:rPr>
          <w:rFonts w:asciiTheme="minorHAnsi" w:hAnsiTheme="minorHAnsi"/>
        </w:rPr>
      </w:pPr>
      <w:r w:rsidRPr="00F60808">
        <w:rPr>
          <w:rFonts w:asciiTheme="minorHAnsi" w:hAnsiTheme="minorHAnsi"/>
        </w:rPr>
        <w:t xml:space="preserve">If you are unable to attend the meeting and would like to </w:t>
      </w:r>
      <w:r>
        <w:rPr>
          <w:rFonts w:asciiTheme="minorHAnsi" w:hAnsiTheme="minorHAnsi"/>
        </w:rPr>
        <w:t>ask the Secretary to vote on your behalf, please fill in the details below and let us know how you would like your vote placed</w:t>
      </w:r>
      <w:r w:rsidR="00615EC4">
        <w:rPr>
          <w:rFonts w:asciiTheme="minorHAnsi" w:hAnsiTheme="minorHAnsi"/>
        </w:rPr>
        <w:t xml:space="preserve"> at the AGM</w:t>
      </w:r>
      <w:r>
        <w:rPr>
          <w:rFonts w:asciiTheme="minorHAnsi" w:hAnsiTheme="minorHAnsi"/>
        </w:rPr>
        <w:t xml:space="preserve">. </w:t>
      </w:r>
      <w:r w:rsidR="00615EC4">
        <w:rPr>
          <w:rFonts w:asciiTheme="minorHAnsi" w:hAnsiTheme="minorHAnsi"/>
        </w:rPr>
        <w:t xml:space="preserve">Your vote can then be counted along with the other votes that are placed on the day. </w:t>
      </w:r>
    </w:p>
    <w:p w14:paraId="13178647" w14:textId="77777777" w:rsidR="00F60808" w:rsidRDefault="00F60808" w:rsidP="00F5774C">
      <w:pPr>
        <w:jc w:val="both"/>
        <w:rPr>
          <w:rFonts w:asciiTheme="minorHAnsi" w:hAnsiTheme="minorHAns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876"/>
        <w:gridCol w:w="2391"/>
        <w:gridCol w:w="2234"/>
      </w:tblGrid>
      <w:tr w:rsidR="00F60808" w:rsidRPr="00F60808" w14:paraId="4DA5BD7E" w14:textId="77777777" w:rsidTr="00615EC4">
        <w:tc>
          <w:tcPr>
            <w:tcW w:w="1525" w:type="dxa"/>
            <w:shd w:val="clear" w:color="auto" w:fill="D9D9D9" w:themeFill="background1" w:themeFillShade="D9"/>
          </w:tcPr>
          <w:p w14:paraId="08871874" w14:textId="77777777" w:rsidR="00F60808" w:rsidRPr="00F60808" w:rsidRDefault="00F60808" w:rsidP="00F60808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F60808">
              <w:rPr>
                <w:rFonts w:ascii="Calibri" w:hAnsi="Calibri" w:cs="Tahoma"/>
                <w:b/>
                <w:sz w:val="22"/>
                <w:szCs w:val="22"/>
              </w:rPr>
              <w:t>Name:</w:t>
            </w:r>
          </w:p>
        </w:tc>
        <w:tc>
          <w:tcPr>
            <w:tcW w:w="2977" w:type="dxa"/>
            <w:shd w:val="clear" w:color="auto" w:fill="auto"/>
          </w:tcPr>
          <w:p w14:paraId="41C1D8A2" w14:textId="77777777" w:rsidR="00F60808" w:rsidRPr="00F60808" w:rsidRDefault="00F60808" w:rsidP="00F60808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D9D9D9" w:themeFill="background1" w:themeFillShade="D9"/>
          </w:tcPr>
          <w:p w14:paraId="44A0850F" w14:textId="77777777" w:rsidR="00F60808" w:rsidRPr="00F60808" w:rsidRDefault="00F60808" w:rsidP="00F60808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F60808">
              <w:rPr>
                <w:rFonts w:ascii="Calibri" w:hAnsi="Calibri" w:cs="Tahoma"/>
                <w:b/>
                <w:sz w:val="22"/>
                <w:szCs w:val="22"/>
              </w:rPr>
              <w:t>Membership number:</w:t>
            </w:r>
          </w:p>
        </w:tc>
        <w:tc>
          <w:tcPr>
            <w:tcW w:w="2311" w:type="dxa"/>
            <w:shd w:val="clear" w:color="auto" w:fill="auto"/>
          </w:tcPr>
          <w:p w14:paraId="5D1D71DB" w14:textId="77777777" w:rsidR="00F60808" w:rsidRPr="00F60808" w:rsidRDefault="00F60808" w:rsidP="00F60808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60808" w:rsidRPr="00F60808" w14:paraId="30C86D02" w14:textId="77777777" w:rsidTr="00615EC4">
        <w:tc>
          <w:tcPr>
            <w:tcW w:w="1525" w:type="dxa"/>
            <w:shd w:val="clear" w:color="auto" w:fill="D9D9D9" w:themeFill="background1" w:themeFillShade="D9"/>
          </w:tcPr>
          <w:p w14:paraId="6A6369EE" w14:textId="77777777" w:rsidR="00F60808" w:rsidRPr="00F60808" w:rsidRDefault="00F60808" w:rsidP="00F60808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F60808">
              <w:rPr>
                <w:rFonts w:ascii="Calibri" w:hAnsi="Calibri" w:cs="Tahoma"/>
                <w:b/>
                <w:sz w:val="22"/>
                <w:szCs w:val="22"/>
              </w:rPr>
              <w:t>Firm:</w:t>
            </w:r>
          </w:p>
        </w:tc>
        <w:tc>
          <w:tcPr>
            <w:tcW w:w="2977" w:type="dxa"/>
            <w:shd w:val="clear" w:color="auto" w:fill="auto"/>
          </w:tcPr>
          <w:p w14:paraId="02E3C387" w14:textId="77777777" w:rsidR="00F60808" w:rsidRPr="00F60808" w:rsidRDefault="00F60808" w:rsidP="00F60808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76D0D361" w14:textId="77777777" w:rsidR="00F60808" w:rsidRPr="00F60808" w:rsidRDefault="00F60808" w:rsidP="00F60808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D9D9D9" w:themeFill="background1" w:themeFillShade="D9"/>
          </w:tcPr>
          <w:p w14:paraId="444A1911" w14:textId="77777777" w:rsidR="00F60808" w:rsidRPr="00F60808" w:rsidRDefault="00F60808" w:rsidP="00F60808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F60808">
              <w:rPr>
                <w:rFonts w:ascii="Calibri" w:hAnsi="Calibri" w:cs="Tahoma"/>
                <w:b/>
                <w:sz w:val="22"/>
                <w:szCs w:val="22"/>
              </w:rPr>
              <w:t>Email address:</w:t>
            </w:r>
          </w:p>
        </w:tc>
        <w:tc>
          <w:tcPr>
            <w:tcW w:w="2311" w:type="dxa"/>
            <w:shd w:val="clear" w:color="auto" w:fill="auto"/>
          </w:tcPr>
          <w:p w14:paraId="69B07013" w14:textId="77777777" w:rsidR="00F60808" w:rsidRPr="00F60808" w:rsidRDefault="00F60808" w:rsidP="00F60808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60808" w:rsidRPr="00F60808" w14:paraId="494394F5" w14:textId="77777777" w:rsidTr="00615EC4">
        <w:tc>
          <w:tcPr>
            <w:tcW w:w="1525" w:type="dxa"/>
            <w:shd w:val="clear" w:color="auto" w:fill="D9D9D9" w:themeFill="background1" w:themeFillShade="D9"/>
          </w:tcPr>
          <w:p w14:paraId="140AB2FB" w14:textId="77777777" w:rsidR="00F60808" w:rsidRPr="00F60808" w:rsidRDefault="00F60808" w:rsidP="00F60808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F60808">
              <w:rPr>
                <w:rFonts w:ascii="Calibri" w:hAnsi="Calibri" w:cs="Tahoma"/>
                <w:b/>
                <w:sz w:val="22"/>
                <w:szCs w:val="22"/>
              </w:rPr>
              <w:t>Telephone:</w:t>
            </w:r>
          </w:p>
        </w:tc>
        <w:tc>
          <w:tcPr>
            <w:tcW w:w="2977" w:type="dxa"/>
            <w:shd w:val="clear" w:color="auto" w:fill="auto"/>
          </w:tcPr>
          <w:p w14:paraId="79810512" w14:textId="77777777" w:rsidR="00F60808" w:rsidRPr="00F60808" w:rsidRDefault="00F60808" w:rsidP="00F60808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D9D9D9" w:themeFill="background1" w:themeFillShade="D9"/>
          </w:tcPr>
          <w:p w14:paraId="65AC8517" w14:textId="77777777" w:rsidR="00F60808" w:rsidRPr="00F60808" w:rsidRDefault="00F60808" w:rsidP="00F60808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F60808">
              <w:rPr>
                <w:rFonts w:ascii="Calibri" w:hAnsi="Calibri" w:cs="Tahoma"/>
                <w:b/>
                <w:sz w:val="22"/>
                <w:szCs w:val="22"/>
              </w:rPr>
              <w:t xml:space="preserve">Mobile: </w:t>
            </w:r>
          </w:p>
        </w:tc>
        <w:tc>
          <w:tcPr>
            <w:tcW w:w="2311" w:type="dxa"/>
            <w:shd w:val="clear" w:color="auto" w:fill="auto"/>
          </w:tcPr>
          <w:p w14:paraId="267A9F72" w14:textId="77777777" w:rsidR="00F60808" w:rsidRPr="00F60808" w:rsidRDefault="00F60808" w:rsidP="00F60808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14:paraId="40B64BDA" w14:textId="77777777" w:rsidR="00F60808" w:rsidRDefault="00F60808" w:rsidP="00F5774C">
      <w:pPr>
        <w:jc w:val="both"/>
        <w:rPr>
          <w:rFonts w:asciiTheme="minorHAnsi" w:hAnsiTheme="minorHAnsi"/>
          <w:sz w:val="28"/>
          <w:szCs w:val="28"/>
        </w:rPr>
      </w:pPr>
    </w:p>
    <w:p w14:paraId="2C88C3A9" w14:textId="77777777" w:rsidR="00F60808" w:rsidRPr="00F60808" w:rsidRDefault="00F60808" w:rsidP="00F5774C">
      <w:pPr>
        <w:jc w:val="both"/>
        <w:rPr>
          <w:rFonts w:asciiTheme="minorHAnsi" w:hAnsiTheme="minorHAnsi"/>
        </w:rPr>
      </w:pPr>
      <w:r w:rsidRPr="00F60808">
        <w:rPr>
          <w:rFonts w:asciiTheme="minorHAnsi" w:hAnsiTheme="minorHAnsi"/>
        </w:rPr>
        <w:t xml:space="preserve">Place a </w:t>
      </w:r>
      <w:r w:rsidR="00615EC4">
        <w:rPr>
          <w:rFonts w:asciiTheme="minorHAnsi" w:hAnsiTheme="minorHAnsi"/>
        </w:rPr>
        <w:t>cross</w:t>
      </w:r>
      <w:r w:rsidRPr="00F60808">
        <w:rPr>
          <w:rFonts w:asciiTheme="minorHAnsi" w:hAnsiTheme="minorHAnsi"/>
        </w:rPr>
        <w:t xml:space="preserve"> in the table</w:t>
      </w:r>
      <w:r w:rsidR="00682354" w:rsidRPr="00682354">
        <w:rPr>
          <w:rFonts w:asciiTheme="minorHAnsi" w:hAnsiTheme="minorHAnsi"/>
          <w:highlight w:val="yellow"/>
        </w:rPr>
        <w:t>(s)</w:t>
      </w:r>
      <w:r w:rsidRPr="00F60808">
        <w:rPr>
          <w:rFonts w:asciiTheme="minorHAnsi" w:hAnsiTheme="minorHAnsi"/>
        </w:rPr>
        <w:t xml:space="preserve"> below to show us how you would like to vote. </w:t>
      </w:r>
    </w:p>
    <w:p w14:paraId="15C6FF97" w14:textId="77777777" w:rsidR="00F5774C" w:rsidRDefault="00F5774C" w:rsidP="00F5774C">
      <w:pPr>
        <w:jc w:val="both"/>
        <w:rPr>
          <w:rFonts w:asciiTheme="minorHAnsi" w:hAnsiTheme="minorHAnsi"/>
          <w:sz w:val="22"/>
          <w:szCs w:val="22"/>
        </w:rPr>
      </w:pPr>
    </w:p>
    <w:p w14:paraId="0E480B7E" w14:textId="77777777" w:rsidR="00F60808" w:rsidRPr="00615EC4" w:rsidRDefault="00F60808" w:rsidP="00F5774C">
      <w:pPr>
        <w:jc w:val="both"/>
        <w:rPr>
          <w:rFonts w:asciiTheme="minorHAnsi" w:hAnsiTheme="minorHAnsi"/>
        </w:rPr>
      </w:pPr>
      <w:r w:rsidRPr="00615EC4">
        <w:rPr>
          <w:rFonts w:asciiTheme="minorHAnsi" w:hAnsiTheme="minorHAnsi"/>
        </w:rPr>
        <w:t xml:space="preserve">For elections to your regional committee, you can vote for up </w:t>
      </w:r>
      <w:r w:rsidRPr="00682354">
        <w:rPr>
          <w:rFonts w:asciiTheme="minorHAnsi" w:hAnsiTheme="minorHAnsi"/>
        </w:rPr>
        <w:t>to</w:t>
      </w:r>
      <w:r w:rsidRPr="00615EC4">
        <w:rPr>
          <w:rFonts w:asciiTheme="minorHAnsi" w:hAnsiTheme="minorHAnsi"/>
          <w:highlight w:val="yellow"/>
        </w:rPr>
        <w:t xml:space="preserve"> </w:t>
      </w:r>
      <w:r w:rsidR="008949E2">
        <w:rPr>
          <w:rFonts w:asciiTheme="minorHAnsi" w:hAnsiTheme="minorHAnsi"/>
          <w:highlight w:val="yellow"/>
        </w:rPr>
        <w:t xml:space="preserve">[enter </w:t>
      </w:r>
      <w:r w:rsidR="001A4A6F">
        <w:rPr>
          <w:rFonts w:asciiTheme="minorHAnsi" w:hAnsiTheme="minorHAnsi"/>
          <w:highlight w:val="yellow"/>
        </w:rPr>
        <w:t>number of vacancies</w:t>
      </w:r>
      <w:r w:rsidR="008949E2">
        <w:rPr>
          <w:rFonts w:asciiTheme="minorHAnsi" w:hAnsiTheme="minorHAnsi"/>
          <w:highlight w:val="yellow"/>
        </w:rPr>
        <w:t xml:space="preserve"> if you want to limit the number of candidates voted onto the committee</w:t>
      </w:r>
      <w:r w:rsidRPr="00615EC4">
        <w:rPr>
          <w:rFonts w:asciiTheme="minorHAnsi" w:hAnsiTheme="minorHAnsi"/>
          <w:highlight w:val="yellow"/>
        </w:rPr>
        <w:t xml:space="preserve">] </w:t>
      </w:r>
      <w:r w:rsidR="00682354">
        <w:rPr>
          <w:rFonts w:asciiTheme="minorHAnsi" w:hAnsiTheme="minorHAnsi"/>
        </w:rPr>
        <w:t>candidates.</w:t>
      </w:r>
      <w:r w:rsidR="008949E2">
        <w:rPr>
          <w:rFonts w:asciiTheme="minorHAnsi" w:hAnsiTheme="minorHAnsi"/>
        </w:rPr>
        <w:t xml:space="preserve"> </w:t>
      </w:r>
      <w:r w:rsidR="00682354">
        <w:rPr>
          <w:rFonts w:asciiTheme="minorHAnsi" w:hAnsiTheme="minorHAnsi"/>
        </w:rPr>
        <w:t xml:space="preserve"> </w:t>
      </w:r>
      <w:r w:rsidR="007F4E93">
        <w:rPr>
          <w:rFonts w:asciiTheme="minorHAnsi" w:hAnsiTheme="minorHAnsi"/>
        </w:rPr>
        <w:t xml:space="preserve">You do not have to use all of your votes. </w:t>
      </w:r>
    </w:p>
    <w:p w14:paraId="7CED86C2" w14:textId="77777777" w:rsidR="00F60808" w:rsidRDefault="00F60808" w:rsidP="00F5774C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6"/>
        <w:gridCol w:w="4620"/>
      </w:tblGrid>
      <w:tr w:rsidR="00F60808" w14:paraId="41C07C18" w14:textId="77777777" w:rsidTr="00615EC4">
        <w:tc>
          <w:tcPr>
            <w:tcW w:w="4503" w:type="dxa"/>
            <w:shd w:val="clear" w:color="auto" w:fill="D9D9D9" w:themeFill="background1" w:themeFillShade="D9"/>
          </w:tcPr>
          <w:p w14:paraId="3F57C433" w14:textId="77777777" w:rsidR="00F60808" w:rsidRPr="00F60808" w:rsidRDefault="00F60808" w:rsidP="00615EC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0808">
              <w:rPr>
                <w:rFonts w:asciiTheme="minorHAnsi" w:hAnsiTheme="minorHAnsi"/>
                <w:b/>
                <w:sz w:val="22"/>
                <w:szCs w:val="22"/>
              </w:rPr>
              <w:t>Candidates for election to regional committee</w:t>
            </w:r>
          </w:p>
        </w:tc>
        <w:tc>
          <w:tcPr>
            <w:tcW w:w="4739" w:type="dxa"/>
            <w:shd w:val="clear" w:color="auto" w:fill="D9D9D9" w:themeFill="background1" w:themeFillShade="D9"/>
          </w:tcPr>
          <w:p w14:paraId="250EBEF5" w14:textId="77777777" w:rsidR="00F60808" w:rsidRPr="00F60808" w:rsidRDefault="00615EC4" w:rsidP="00615EC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Place a cross</w:t>
            </w:r>
            <w:r w:rsidR="00F60808" w:rsidRPr="00F60808">
              <w:rPr>
                <w:rFonts w:asciiTheme="minorHAnsi" w:hAnsiTheme="minorHAnsi"/>
                <w:b/>
                <w:sz w:val="22"/>
                <w:szCs w:val="22"/>
              </w:rPr>
              <w:t xml:space="preserve"> here if you want to vote for this candidate</w:t>
            </w:r>
          </w:p>
        </w:tc>
      </w:tr>
      <w:tr w:rsidR="00F60808" w14:paraId="6F65156E" w14:textId="77777777" w:rsidTr="00F91D97">
        <w:tc>
          <w:tcPr>
            <w:tcW w:w="4503" w:type="dxa"/>
            <w:shd w:val="clear" w:color="auto" w:fill="auto"/>
          </w:tcPr>
          <w:p w14:paraId="10657C50" w14:textId="77777777" w:rsidR="00F60808" w:rsidRPr="00F91D97" w:rsidRDefault="00682354" w:rsidP="00F6080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[</w:t>
            </w:r>
            <w:r w:rsidR="00F60808" w:rsidRPr="00F91D97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 name of candidate 1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]</w:t>
            </w:r>
          </w:p>
        </w:tc>
        <w:tc>
          <w:tcPr>
            <w:tcW w:w="4739" w:type="dxa"/>
          </w:tcPr>
          <w:p w14:paraId="205EC981" w14:textId="77777777" w:rsidR="00F60808" w:rsidRDefault="00F60808" w:rsidP="00F577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60808" w14:paraId="6C7F0BF0" w14:textId="77777777" w:rsidTr="00F91D97">
        <w:tc>
          <w:tcPr>
            <w:tcW w:w="4503" w:type="dxa"/>
            <w:shd w:val="clear" w:color="auto" w:fill="auto"/>
          </w:tcPr>
          <w:p w14:paraId="13F40650" w14:textId="77777777" w:rsidR="00F60808" w:rsidRPr="00F91D97" w:rsidRDefault="00682354" w:rsidP="00F5774C">
            <w:pPr>
              <w:jc w:val="both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[ </w:t>
            </w:r>
            <w:r w:rsidR="00F60808" w:rsidRPr="00F91D97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name of candidate 2</w:t>
            </w:r>
            <w: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4739" w:type="dxa"/>
          </w:tcPr>
          <w:p w14:paraId="13A2ED87" w14:textId="77777777" w:rsidR="00F60808" w:rsidRDefault="00F60808" w:rsidP="00F577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60808" w14:paraId="63C0A508" w14:textId="77777777" w:rsidTr="00F91D97">
        <w:tc>
          <w:tcPr>
            <w:tcW w:w="4503" w:type="dxa"/>
            <w:shd w:val="clear" w:color="auto" w:fill="auto"/>
          </w:tcPr>
          <w:p w14:paraId="60F9E35B" w14:textId="77777777" w:rsidR="00F60808" w:rsidRPr="00F91D97" w:rsidRDefault="00682354" w:rsidP="00F5774C">
            <w:pPr>
              <w:jc w:val="both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[</w:t>
            </w:r>
            <w:r w:rsidR="00F60808" w:rsidRPr="00F91D97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name of candidate 3</w:t>
            </w:r>
            <w: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]</w:t>
            </w:r>
            <w:r w:rsidR="00050499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 (keep adding rows for each candidate)</w:t>
            </w:r>
          </w:p>
        </w:tc>
        <w:tc>
          <w:tcPr>
            <w:tcW w:w="4739" w:type="dxa"/>
          </w:tcPr>
          <w:p w14:paraId="6D940CEC" w14:textId="77777777" w:rsidR="00F60808" w:rsidRDefault="00F60808" w:rsidP="00F577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08801F0" w14:textId="77777777" w:rsidR="00F60808" w:rsidRDefault="00F60808" w:rsidP="00F5774C">
      <w:pPr>
        <w:jc w:val="both"/>
        <w:rPr>
          <w:rFonts w:asciiTheme="minorHAnsi" w:hAnsiTheme="minorHAnsi"/>
          <w:sz w:val="22"/>
          <w:szCs w:val="22"/>
        </w:rPr>
      </w:pPr>
    </w:p>
    <w:p w14:paraId="2CBF52D1" w14:textId="77777777" w:rsidR="009676A6" w:rsidRPr="00F60808" w:rsidRDefault="009676A6" w:rsidP="009676A6">
      <w:pPr>
        <w:jc w:val="both"/>
        <w:rPr>
          <w:rFonts w:asciiTheme="minorHAnsi" w:hAnsiTheme="minorHAns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2"/>
        <w:gridCol w:w="1117"/>
        <w:gridCol w:w="1127"/>
        <w:gridCol w:w="1120"/>
      </w:tblGrid>
      <w:tr w:rsidR="009676A6" w:rsidRPr="008960C3" w14:paraId="294CB74A" w14:textId="77777777" w:rsidTr="00357600">
        <w:tc>
          <w:tcPr>
            <w:tcW w:w="5778" w:type="dxa"/>
            <w:shd w:val="clear" w:color="auto" w:fill="D9D9D9" w:themeFill="background1" w:themeFillShade="D9"/>
          </w:tcPr>
          <w:p w14:paraId="42D8F4DE" w14:textId="77777777" w:rsidR="009676A6" w:rsidRPr="008960C3" w:rsidRDefault="009676A6" w:rsidP="0035760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8960C3">
              <w:rPr>
                <w:rFonts w:asciiTheme="minorHAnsi" w:hAnsiTheme="minorHAnsi"/>
                <w:b/>
                <w:sz w:val="22"/>
                <w:szCs w:val="22"/>
              </w:rPr>
              <w:t>Resolutions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836B36E" w14:textId="77777777" w:rsidR="009676A6" w:rsidRPr="008960C3" w:rsidRDefault="009676A6" w:rsidP="0035760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8960C3">
              <w:rPr>
                <w:rFonts w:asciiTheme="minorHAnsi" w:hAnsiTheme="minorHAnsi"/>
                <w:b/>
                <w:sz w:val="22"/>
                <w:szCs w:val="22"/>
              </w:rPr>
              <w:t>For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58E4115" w14:textId="77777777" w:rsidR="009676A6" w:rsidRPr="008960C3" w:rsidRDefault="009676A6" w:rsidP="0035760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8960C3">
              <w:rPr>
                <w:rFonts w:asciiTheme="minorHAnsi" w:hAnsiTheme="minorHAnsi"/>
                <w:b/>
                <w:sz w:val="22"/>
                <w:szCs w:val="22"/>
              </w:rPr>
              <w:t>Against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6365FF" w14:textId="77777777" w:rsidR="009676A6" w:rsidRPr="008960C3" w:rsidRDefault="009676A6" w:rsidP="0035760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8960C3">
              <w:rPr>
                <w:rFonts w:asciiTheme="minorHAnsi" w:hAnsiTheme="minorHAnsi"/>
                <w:b/>
                <w:sz w:val="22"/>
                <w:szCs w:val="22"/>
              </w:rPr>
              <w:t>No Vote</w:t>
            </w:r>
          </w:p>
        </w:tc>
      </w:tr>
      <w:tr w:rsidR="009676A6" w:rsidRPr="008960C3" w14:paraId="6A5F8990" w14:textId="77777777" w:rsidTr="00357600">
        <w:tc>
          <w:tcPr>
            <w:tcW w:w="5778" w:type="dxa"/>
            <w:shd w:val="clear" w:color="auto" w:fill="D9D9D9" w:themeFill="background1" w:themeFillShade="D9"/>
          </w:tcPr>
          <w:p w14:paraId="7F204894" w14:textId="77777777" w:rsidR="009676A6" w:rsidRPr="008960C3" w:rsidRDefault="00050499" w:rsidP="0035760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highlight w:val="yellow"/>
              </w:rPr>
              <w:t>[</w:t>
            </w:r>
            <w:r w:rsidR="009676A6" w:rsidRPr="00F60808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text of any resolutions to be voted on at the AGM] </w:t>
            </w:r>
          </w:p>
        </w:tc>
        <w:tc>
          <w:tcPr>
            <w:tcW w:w="1134" w:type="dxa"/>
          </w:tcPr>
          <w:p w14:paraId="148D4689" w14:textId="77777777" w:rsidR="009676A6" w:rsidRPr="008960C3" w:rsidRDefault="009676A6" w:rsidP="0035760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D7B77C" w14:textId="77777777" w:rsidR="009676A6" w:rsidRPr="008960C3" w:rsidRDefault="009676A6" w:rsidP="0035760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A6CEFD" w14:textId="77777777" w:rsidR="009676A6" w:rsidRPr="008960C3" w:rsidRDefault="009676A6" w:rsidP="0035760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E2D485B" w14:textId="77777777" w:rsidR="00615EC4" w:rsidRDefault="00615EC4" w:rsidP="00F5774C">
      <w:pPr>
        <w:rPr>
          <w:rFonts w:asciiTheme="minorHAnsi" w:hAnsiTheme="minorHAnsi"/>
          <w:sz w:val="22"/>
          <w:szCs w:val="22"/>
        </w:rPr>
      </w:pPr>
    </w:p>
    <w:p w14:paraId="5A3DAC3D" w14:textId="77777777" w:rsidR="001B0B7E" w:rsidRPr="00615EC4" w:rsidRDefault="00F5774C" w:rsidP="00F5774C">
      <w:r w:rsidRPr="00615EC4">
        <w:rPr>
          <w:rFonts w:asciiTheme="minorHAnsi" w:hAnsiTheme="minorHAnsi"/>
        </w:rPr>
        <w:t xml:space="preserve">Please </w:t>
      </w:r>
      <w:r w:rsidRPr="00682354">
        <w:rPr>
          <w:rFonts w:asciiTheme="minorHAnsi" w:hAnsiTheme="minorHAnsi"/>
        </w:rPr>
        <w:t xml:space="preserve">return </w:t>
      </w:r>
      <w:r w:rsidR="00615EC4" w:rsidRPr="00615EC4">
        <w:rPr>
          <w:rFonts w:asciiTheme="minorHAnsi" w:hAnsiTheme="minorHAnsi"/>
          <w:highlight w:val="yellow"/>
        </w:rPr>
        <w:t>[</w:t>
      </w:r>
      <w:r w:rsidR="001A4A6F" w:rsidRPr="00615EC4">
        <w:rPr>
          <w:rFonts w:asciiTheme="minorHAnsi" w:hAnsiTheme="minorHAnsi"/>
          <w:highlight w:val="yellow"/>
        </w:rPr>
        <w:t>specify proc</w:t>
      </w:r>
      <w:r w:rsidR="00050499">
        <w:rPr>
          <w:rFonts w:asciiTheme="minorHAnsi" w:hAnsiTheme="minorHAnsi"/>
          <w:highlight w:val="yellow"/>
        </w:rPr>
        <w:t>edure – by post or by email and add</w:t>
      </w:r>
      <w:r w:rsidR="001A4A6F" w:rsidRPr="00615EC4">
        <w:rPr>
          <w:rFonts w:asciiTheme="minorHAnsi" w:hAnsiTheme="minorHAnsi"/>
          <w:highlight w:val="yellow"/>
        </w:rPr>
        <w:t xml:space="preserve"> contact details</w:t>
      </w:r>
      <w:r w:rsidR="00615EC4" w:rsidRPr="00615EC4">
        <w:rPr>
          <w:rFonts w:asciiTheme="minorHAnsi" w:hAnsiTheme="minorHAnsi"/>
          <w:highlight w:val="yellow"/>
        </w:rPr>
        <w:t>]</w:t>
      </w:r>
      <w:r w:rsidR="00682354">
        <w:rPr>
          <w:rFonts w:asciiTheme="minorHAnsi" w:hAnsiTheme="minorHAnsi"/>
          <w:highlight w:val="yellow"/>
        </w:rPr>
        <w:t>,</w:t>
      </w:r>
      <w:r w:rsidR="00682354" w:rsidRPr="00615EC4">
        <w:rPr>
          <w:rFonts w:asciiTheme="minorHAnsi" w:hAnsiTheme="minorHAnsi"/>
          <w:b/>
        </w:rPr>
        <w:t xml:space="preserve"> to</w:t>
      </w:r>
      <w:r w:rsidR="00B860B7" w:rsidRPr="00615EC4">
        <w:rPr>
          <w:rFonts w:asciiTheme="minorHAnsi" w:hAnsiTheme="minorHAnsi"/>
          <w:b/>
        </w:rPr>
        <w:t xml:space="preserve"> arrive no later than </w:t>
      </w:r>
      <w:r w:rsidR="00615EC4" w:rsidRPr="00615EC4">
        <w:rPr>
          <w:rFonts w:asciiTheme="minorHAnsi" w:hAnsiTheme="minorHAnsi"/>
          <w:b/>
          <w:highlight w:val="yellow"/>
        </w:rPr>
        <w:t>[</w:t>
      </w:r>
      <w:r w:rsidR="001A4A6F" w:rsidRPr="00615EC4">
        <w:rPr>
          <w:rFonts w:asciiTheme="minorHAnsi" w:hAnsiTheme="minorHAnsi"/>
          <w:b/>
          <w:highlight w:val="yellow"/>
        </w:rPr>
        <w:t>suggest at least a day before the AGM</w:t>
      </w:r>
      <w:r w:rsidR="00615EC4" w:rsidRPr="00615EC4">
        <w:rPr>
          <w:rFonts w:asciiTheme="minorHAnsi" w:hAnsiTheme="minorHAnsi"/>
          <w:b/>
          <w:highlight w:val="yellow"/>
        </w:rPr>
        <w:t>]</w:t>
      </w:r>
      <w:r w:rsidR="007E413C">
        <w:rPr>
          <w:rFonts w:asciiTheme="minorHAnsi" w:hAnsiTheme="minorHAnsi"/>
          <w:b/>
        </w:rPr>
        <w:t>.</w:t>
      </w:r>
    </w:p>
    <w:p w14:paraId="0B0590A2" w14:textId="77777777" w:rsidR="00615EC4" w:rsidRDefault="00615EC4"/>
    <w:sectPr w:rsidR="00615E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2F118" w14:textId="77777777" w:rsidR="00530F58" w:rsidRDefault="00530F58" w:rsidP="006F60CD">
      <w:r>
        <w:separator/>
      </w:r>
    </w:p>
  </w:endnote>
  <w:endnote w:type="continuationSeparator" w:id="0">
    <w:p w14:paraId="6B69D846" w14:textId="77777777" w:rsidR="00530F58" w:rsidRDefault="00530F58" w:rsidP="006F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C265A" w14:textId="77777777" w:rsidR="00965764" w:rsidRDefault="009657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CABB1" w14:textId="77777777" w:rsidR="00965764" w:rsidRDefault="00965764" w:rsidP="00F91D97">
    <w:pPr>
      <w:tabs>
        <w:tab w:val="center" w:pos="4513"/>
        <w:tab w:val="right" w:pos="9026"/>
      </w:tabs>
    </w:pPr>
    <w:r w:rsidRPr="00965764">
      <w:rPr>
        <w:rFonts w:ascii="Calibri" w:hAnsi="Calibri"/>
      </w:rPr>
      <w:t xml:space="preserve">Last updated </w:t>
    </w:r>
    <w:r w:rsidRPr="00965764">
      <w:rPr>
        <w:rFonts w:ascii="Calibri" w:hAnsi="Calibri"/>
      </w:rPr>
      <w:fldChar w:fldCharType="begin"/>
    </w:r>
    <w:r w:rsidRPr="00965764">
      <w:rPr>
        <w:rFonts w:ascii="Calibri" w:hAnsi="Calibri"/>
      </w:rPr>
      <w:instrText xml:space="preserve"> SAVEDATE  \@ "d MMMM yyyy"  \* MERGEFORMAT </w:instrText>
    </w:r>
    <w:r w:rsidRPr="00965764">
      <w:rPr>
        <w:rFonts w:ascii="Calibri" w:hAnsi="Calibri"/>
      </w:rPr>
      <w:fldChar w:fldCharType="separate"/>
    </w:r>
    <w:r w:rsidR="00666F7D">
      <w:rPr>
        <w:rFonts w:ascii="Calibri" w:hAnsi="Calibri"/>
        <w:noProof/>
      </w:rPr>
      <w:t>12 August 2020</w:t>
    </w:r>
    <w:r w:rsidRPr="00965764">
      <w:rPr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CAA6F" w14:textId="77777777" w:rsidR="00965764" w:rsidRDefault="00965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441DB" w14:textId="77777777" w:rsidR="00530F58" w:rsidRDefault="00530F58" w:rsidP="006F60CD">
      <w:r>
        <w:separator/>
      </w:r>
    </w:p>
  </w:footnote>
  <w:footnote w:type="continuationSeparator" w:id="0">
    <w:p w14:paraId="65A3DA01" w14:textId="77777777" w:rsidR="00530F58" w:rsidRDefault="00530F58" w:rsidP="006F6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301B1" w14:textId="77777777" w:rsidR="00965764" w:rsidRDefault="009657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DE2CD" w14:textId="77777777" w:rsidR="006F60CD" w:rsidRDefault="006F60CD" w:rsidP="006F60CD">
    <w:pPr>
      <w:pStyle w:val="Header"/>
      <w:tabs>
        <w:tab w:val="clear" w:pos="4513"/>
        <w:tab w:val="clear" w:pos="9026"/>
        <w:tab w:val="left" w:pos="6600"/>
      </w:tabs>
      <w:jc w:val="right"/>
    </w:pPr>
    <w:r>
      <w:tab/>
    </w:r>
    <w:r>
      <w:rPr>
        <w:noProof/>
        <w:lang w:eastAsia="en-GB"/>
      </w:rPr>
      <w:drawing>
        <wp:inline distT="0" distB="0" distL="0" distR="0" wp14:anchorId="4FE75EEA" wp14:editId="7A3105C1">
          <wp:extent cx="1619250" cy="514350"/>
          <wp:effectExtent l="0" t="0" r="0" b="0"/>
          <wp:docPr id="2" name="Picture 2" descr="Res_standard_logo_JPE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_standard_logo_JPE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C9F11" w14:textId="77777777" w:rsidR="00965764" w:rsidRDefault="009657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91F11"/>
    <w:multiLevelType w:val="hybridMultilevel"/>
    <w:tmpl w:val="6638F0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4C"/>
    <w:rsid w:val="00050499"/>
    <w:rsid w:val="00094CBA"/>
    <w:rsid w:val="001A4A6F"/>
    <w:rsid w:val="001B0B7E"/>
    <w:rsid w:val="002B0479"/>
    <w:rsid w:val="00423C7D"/>
    <w:rsid w:val="00530F58"/>
    <w:rsid w:val="00555747"/>
    <w:rsid w:val="00615EC4"/>
    <w:rsid w:val="00666F7D"/>
    <w:rsid w:val="00682354"/>
    <w:rsid w:val="006A6DC6"/>
    <w:rsid w:val="006F60CD"/>
    <w:rsid w:val="007E413C"/>
    <w:rsid w:val="007F4E93"/>
    <w:rsid w:val="008949E2"/>
    <w:rsid w:val="00965764"/>
    <w:rsid w:val="009676A6"/>
    <w:rsid w:val="00A031E4"/>
    <w:rsid w:val="00B860B7"/>
    <w:rsid w:val="00BF1D78"/>
    <w:rsid w:val="00E8495E"/>
    <w:rsid w:val="00F5774C"/>
    <w:rsid w:val="00F60808"/>
    <w:rsid w:val="00F9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CC496"/>
  <w15:docId w15:val="{5D005AF5-0BB5-4CA8-9861-0FD921D0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A6DC6"/>
    <w:pPr>
      <w:spacing w:before="300" w:after="40"/>
      <w:outlineLvl w:val="0"/>
    </w:pPr>
    <w:rPr>
      <w:smallCaps/>
      <w:color w:val="B10042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A6DC6"/>
    <w:pPr>
      <w:spacing w:before="240" w:after="80"/>
      <w:outlineLvl w:val="1"/>
    </w:pPr>
    <w:rPr>
      <w:smallCaps/>
      <w:color w:val="4FBE96"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A6DC6"/>
    <w:pPr>
      <w:outlineLvl w:val="2"/>
    </w:pPr>
    <w:rPr>
      <w:smallCaps/>
      <w:color w:val="8B62A9"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autoRedefine/>
    <w:uiPriority w:val="1"/>
    <w:qFormat/>
    <w:rsid w:val="00423C7D"/>
    <w:rPr>
      <w:rFonts w:eastAsia="MS Mincho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23C7D"/>
    <w:rPr>
      <w:rFonts w:eastAsia="MS Mincho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A6DC6"/>
    <w:rPr>
      <w:smallCaps/>
      <w:color w:val="B10042"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6DC6"/>
    <w:rPr>
      <w:smallCaps/>
      <w:color w:val="4FBE96"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A6DC6"/>
    <w:rPr>
      <w:smallCaps/>
      <w:color w:val="8B62A9"/>
      <w:spacing w:val="5"/>
      <w:sz w:val="24"/>
      <w:szCs w:val="24"/>
    </w:rPr>
  </w:style>
  <w:style w:type="paragraph" w:styleId="ListParagraph">
    <w:name w:val="List Paragraph"/>
    <w:basedOn w:val="Normal"/>
    <w:uiPriority w:val="34"/>
    <w:qFormat/>
    <w:rsid w:val="00F5774C"/>
    <w:pPr>
      <w:ind w:left="720"/>
      <w:contextualSpacing/>
    </w:pPr>
  </w:style>
  <w:style w:type="table" w:styleId="TableGrid">
    <w:name w:val="Table Grid"/>
    <w:basedOn w:val="TableNormal"/>
    <w:uiPriority w:val="59"/>
    <w:rsid w:val="00F57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49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95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84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9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9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9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60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0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60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0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A0C3303379D4794EB8763DAB3C5BD" ma:contentTypeVersion="7" ma:contentTypeDescription="Create a new document." ma:contentTypeScope="" ma:versionID="d3584056423acf8635dfd4afa8bf8969">
  <xsd:schema xmlns:xsd="http://www.w3.org/2001/XMLSchema" xmlns:xs="http://www.w3.org/2001/XMLSchema" xmlns:p="http://schemas.microsoft.com/office/2006/metadata/properties" xmlns:ns3="258de6a0-330c-421e-b909-ba90d5c68ae8" xmlns:ns4="879caceb-406e-4f4b-9201-c6bc8f92e73f" targetNamespace="http://schemas.microsoft.com/office/2006/metadata/properties" ma:root="true" ma:fieldsID="2589c51ccc6b80b078c947473c2fb977" ns3:_="" ns4:_="">
    <xsd:import namespace="258de6a0-330c-421e-b909-ba90d5c68ae8"/>
    <xsd:import namespace="879caceb-406e-4f4b-9201-c6bc8f92e7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de6a0-330c-421e-b909-ba90d5c68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aceb-406e-4f4b-9201-c6bc8f92e7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6452C1-3B96-47EE-A210-379BE96C5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de6a0-330c-421e-b909-ba90d5c68ae8"/>
    <ds:schemaRef ds:uri="879caceb-406e-4f4b-9201-c6bc8f92e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CC046-DC92-4457-ACE6-182ACE3101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F1F40-2E2C-4349-9402-2FAE0EF6302D}">
  <ds:schemaRefs>
    <ds:schemaRef ds:uri="http://purl.org/dc/dcmitype/"/>
    <ds:schemaRef ds:uri="http://purl.org/dc/elements/1.1/"/>
    <ds:schemaRef ds:uri="879caceb-406e-4f4b-9201-c6bc8f92e73f"/>
    <ds:schemaRef ds:uri="258de6a0-330c-421e-b909-ba90d5c68ae8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Easterman</dc:creator>
  <cp:lastModifiedBy>Khadiee Campbell</cp:lastModifiedBy>
  <cp:revision>2</cp:revision>
  <dcterms:created xsi:type="dcterms:W3CDTF">2020-08-19T14:59:00Z</dcterms:created>
  <dcterms:modified xsi:type="dcterms:W3CDTF">2020-08-19T14:59:00Z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0x010100FBAA0C3303379D4794EB8763DAB3C5BD</vt:lpwstr>
  </property>
</Properties>
</file>